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08" w:rsidRDefault="00A56308" w:rsidP="00E24F9C">
      <w:pPr>
        <w:rPr>
          <w:color w:val="000000"/>
        </w:rPr>
      </w:pPr>
      <w:r>
        <w:rPr>
          <w:color w:val="000000"/>
        </w:rPr>
        <w:t>Stockholm 2014-03-11</w:t>
      </w:r>
    </w:p>
    <w:p w:rsidR="00A56308" w:rsidRDefault="00A56308" w:rsidP="00E24F9C">
      <w:pPr>
        <w:rPr>
          <w:color w:val="000000"/>
        </w:rPr>
      </w:pPr>
    </w:p>
    <w:p w:rsidR="00A56308" w:rsidRDefault="00A56308" w:rsidP="00E24F9C">
      <w:pPr>
        <w:rPr>
          <w:color w:val="000000"/>
        </w:rPr>
      </w:pPr>
    </w:p>
    <w:p w:rsidR="00A56308" w:rsidRPr="00A56308" w:rsidRDefault="00A56308" w:rsidP="00E24F9C">
      <w:pPr>
        <w:rPr>
          <w:b/>
          <w:color w:val="000000"/>
        </w:rPr>
      </w:pPr>
      <w:r w:rsidRPr="00A56308">
        <w:rPr>
          <w:b/>
          <w:color w:val="000000"/>
        </w:rPr>
        <w:t>PRESSMEDDELANDE</w:t>
      </w:r>
    </w:p>
    <w:p w:rsidR="00A56308" w:rsidRDefault="00A56308" w:rsidP="00E24F9C">
      <w:pPr>
        <w:rPr>
          <w:color w:val="000000"/>
        </w:rPr>
      </w:pPr>
    </w:p>
    <w:p w:rsidR="005D4D01" w:rsidRDefault="00CC2A47" w:rsidP="00E24F9C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Ny tjänst</w:t>
      </w:r>
      <w:r w:rsidR="005D4D01">
        <w:rPr>
          <w:b/>
          <w:bCs/>
          <w:color w:val="000000"/>
          <w:u w:val="single"/>
        </w:rPr>
        <w:t xml:space="preserve"> ökar tillgängligheten till viktig bredbandsinfrastruktur i Sverige</w:t>
      </w:r>
    </w:p>
    <w:p w:rsidR="005D4D01" w:rsidRDefault="005D4D01" w:rsidP="00E24F9C">
      <w:pPr>
        <w:rPr>
          <w:b/>
          <w:bCs/>
          <w:color w:val="000000"/>
          <w:u w:val="single"/>
        </w:rPr>
      </w:pPr>
    </w:p>
    <w:p w:rsidR="003678F8" w:rsidRDefault="005D4D01" w:rsidP="00E24F9C">
      <w:pPr>
        <w:rPr>
          <w:color w:val="000000"/>
        </w:rPr>
      </w:pPr>
      <w:r>
        <w:rPr>
          <w:color w:val="000000"/>
        </w:rPr>
        <w:t>Svenska Stadsnätsför</w:t>
      </w:r>
      <w:r w:rsidR="00CC2A47">
        <w:rPr>
          <w:color w:val="000000"/>
        </w:rPr>
        <w:t>eningen skriver</w:t>
      </w:r>
      <w:r>
        <w:rPr>
          <w:color w:val="000000"/>
        </w:rPr>
        <w:t xml:space="preserve"> avtal med företaget </w:t>
      </w:r>
      <w:proofErr w:type="spellStart"/>
      <w:r>
        <w:rPr>
          <w:color w:val="000000"/>
        </w:rPr>
        <w:t>Digpro</w:t>
      </w:r>
      <w:proofErr w:type="spellEnd"/>
      <w:r>
        <w:rPr>
          <w:color w:val="000000"/>
        </w:rPr>
        <w:t xml:space="preserve"> </w:t>
      </w:r>
      <w:r w:rsidR="00C272D8">
        <w:rPr>
          <w:color w:val="000000"/>
        </w:rPr>
        <w:t xml:space="preserve">Solutions </w:t>
      </w:r>
      <w:r w:rsidR="00CC2A47">
        <w:rPr>
          <w:color w:val="000000"/>
        </w:rPr>
        <w:t>om att leverera en ny tjänst</w:t>
      </w:r>
      <w:r>
        <w:rPr>
          <w:color w:val="000000"/>
        </w:rPr>
        <w:t xml:space="preserve"> </w:t>
      </w:r>
      <w:r w:rsidR="003678F8">
        <w:rPr>
          <w:color w:val="000000"/>
        </w:rPr>
        <w:t xml:space="preserve">för branschen som gör det enklare för fibernätsägare att hyra ut sin infrastruktur till mobiloperatörer, fastnätsoperatörer och företag.  </w:t>
      </w:r>
      <w:r w:rsidR="00CC2A47">
        <w:rPr>
          <w:color w:val="000000"/>
        </w:rPr>
        <w:t>Tjänsten</w:t>
      </w:r>
      <w:r w:rsidR="00FB7DA2">
        <w:rPr>
          <w:color w:val="000000"/>
        </w:rPr>
        <w:t xml:space="preserve">, </w:t>
      </w:r>
      <w:r w:rsidR="003678F8">
        <w:rPr>
          <w:color w:val="000000"/>
        </w:rPr>
        <w:t xml:space="preserve">CESAR2, bygger på en banbrytande teknologi som med webbaserade digitala kartor snabbt visar tillgänglig infrastruktur eller </w:t>
      </w:r>
      <w:r w:rsidR="00CC2A47">
        <w:rPr>
          <w:color w:val="000000"/>
        </w:rPr>
        <w:t>ger kostnadsförslag på nybyggnation.</w:t>
      </w:r>
      <w:r w:rsidR="003678F8">
        <w:rPr>
          <w:color w:val="000000"/>
        </w:rPr>
        <w:t xml:space="preserve"> </w:t>
      </w:r>
    </w:p>
    <w:p w:rsidR="003678F8" w:rsidRDefault="003678F8" w:rsidP="00E24F9C">
      <w:pPr>
        <w:rPr>
          <w:color w:val="000000"/>
        </w:rPr>
      </w:pPr>
    </w:p>
    <w:p w:rsidR="00CC2A47" w:rsidRDefault="00CC2A47" w:rsidP="00E24F9C">
      <w:pPr>
        <w:rPr>
          <w:color w:val="000000"/>
        </w:rPr>
      </w:pPr>
      <w:r>
        <w:rPr>
          <w:color w:val="000000"/>
        </w:rPr>
        <w:t>Stadsnäten har över 50 % a</w:t>
      </w:r>
      <w:bookmarkStart w:id="0" w:name="_GoBack"/>
      <w:bookmarkEnd w:id="0"/>
      <w:r>
        <w:rPr>
          <w:color w:val="000000"/>
        </w:rPr>
        <w:t xml:space="preserve">v fiberinfrastrukturen </w:t>
      </w:r>
      <w:r w:rsidR="002B568D">
        <w:rPr>
          <w:color w:val="000000"/>
        </w:rPr>
        <w:t>i Sverige och</w:t>
      </w:r>
      <w:r>
        <w:rPr>
          <w:color w:val="000000"/>
        </w:rPr>
        <w:t xml:space="preserve"> </w:t>
      </w:r>
      <w:r w:rsidR="002B568D">
        <w:rPr>
          <w:color w:val="000000"/>
        </w:rPr>
        <w:t xml:space="preserve">den </w:t>
      </w:r>
      <w:r>
        <w:rPr>
          <w:color w:val="000000"/>
        </w:rPr>
        <w:t>hyrs</w:t>
      </w:r>
      <w:r w:rsidR="0029238C">
        <w:rPr>
          <w:color w:val="000000"/>
        </w:rPr>
        <w:t xml:space="preserve"> ut</w:t>
      </w:r>
      <w:r>
        <w:rPr>
          <w:color w:val="000000"/>
        </w:rPr>
        <w:t xml:space="preserve"> till många olika aktörer i branschen. Mobiloperatörerna hyr allt mer för att kunna säkra kapaciteten i sina mobi</w:t>
      </w:r>
      <w:r w:rsidR="002B568D">
        <w:rPr>
          <w:color w:val="000000"/>
        </w:rPr>
        <w:t>lnät. F</w:t>
      </w:r>
      <w:r>
        <w:rPr>
          <w:color w:val="000000"/>
        </w:rPr>
        <w:t>astnätsop</w:t>
      </w:r>
      <w:r w:rsidR="002B568D">
        <w:rPr>
          <w:color w:val="000000"/>
        </w:rPr>
        <w:t>eratörerna hyr fiber för att kunna leverera sin bredbandstjänster till konsumenter och företag.</w:t>
      </w:r>
    </w:p>
    <w:p w:rsidR="002B568D" w:rsidRDefault="002B568D" w:rsidP="00E24F9C">
      <w:pPr>
        <w:rPr>
          <w:color w:val="000000"/>
        </w:rPr>
      </w:pPr>
    </w:p>
    <w:p w:rsidR="002B568D" w:rsidRDefault="006D2933" w:rsidP="00E24F9C">
      <w:pPr>
        <w:rPr>
          <w:color w:val="000000"/>
        </w:rPr>
      </w:pPr>
      <w:r>
        <w:rPr>
          <w:color w:val="000000"/>
        </w:rPr>
        <w:t xml:space="preserve">Det sker </w:t>
      </w:r>
      <w:r w:rsidR="002B568D">
        <w:rPr>
          <w:color w:val="000000"/>
        </w:rPr>
        <w:t>årligen ett stort antal hyresaffärer mellan stadsnäten och operatörerna. Och sedan flera år tillbaka har det funnits en grundläggande branschtjänst</w:t>
      </w:r>
      <w:r w:rsidR="00FB7DA2">
        <w:rPr>
          <w:color w:val="000000"/>
        </w:rPr>
        <w:t xml:space="preserve">, </w:t>
      </w:r>
      <w:r w:rsidR="002B568D">
        <w:rPr>
          <w:color w:val="000000"/>
        </w:rPr>
        <w:t>CESAR, som gjort det enklare genom standardiserade avtal och villkor samt en digital portal för förfrågningar.</w:t>
      </w:r>
    </w:p>
    <w:p w:rsidR="002B568D" w:rsidRDefault="002B568D" w:rsidP="00E24F9C">
      <w:pPr>
        <w:rPr>
          <w:color w:val="000000"/>
        </w:rPr>
      </w:pPr>
    </w:p>
    <w:p w:rsidR="003678F8" w:rsidRDefault="002B568D" w:rsidP="00E24F9C">
      <w:pPr>
        <w:rPr>
          <w:color w:val="000000"/>
        </w:rPr>
      </w:pPr>
      <w:r>
        <w:rPr>
          <w:color w:val="000000"/>
        </w:rPr>
        <w:t>Med CESAR2 moderniseras portalen genom en banbrytande teknologi som med webbaserade digitala kartor snabbt visar tillgänglig infrastruktur eller ger kostnadsförslag på nybyggnation</w:t>
      </w:r>
    </w:p>
    <w:p w:rsidR="00E24F9C" w:rsidRDefault="00E24F9C" w:rsidP="00E24F9C">
      <w:pPr>
        <w:rPr>
          <w:color w:val="000000"/>
        </w:rPr>
      </w:pPr>
      <w:r>
        <w:rPr>
          <w:color w:val="000000"/>
        </w:rPr>
        <w:t xml:space="preserve"> ”Det är </w:t>
      </w:r>
      <w:r w:rsidR="002B568D">
        <w:rPr>
          <w:color w:val="000000"/>
        </w:rPr>
        <w:t>bra</w:t>
      </w:r>
      <w:r>
        <w:rPr>
          <w:color w:val="000000"/>
        </w:rPr>
        <w:t xml:space="preserve"> att vi </w:t>
      </w:r>
      <w:r w:rsidR="00134914">
        <w:rPr>
          <w:color w:val="000000"/>
        </w:rPr>
        <w:t>nu kan göra stadsnäten mer konkurrenskraftiga genom</w:t>
      </w:r>
      <w:r>
        <w:rPr>
          <w:color w:val="000000"/>
        </w:rPr>
        <w:t xml:space="preserve"> att förenkla </w:t>
      </w:r>
      <w:r w:rsidR="002B568D">
        <w:rPr>
          <w:color w:val="000000"/>
        </w:rPr>
        <w:t xml:space="preserve">och effektivisera </w:t>
      </w:r>
      <w:r w:rsidR="00134914">
        <w:rPr>
          <w:color w:val="000000"/>
        </w:rPr>
        <w:t>deras affärer</w:t>
      </w:r>
      <w:r w:rsidR="002B568D">
        <w:rPr>
          <w:color w:val="000000"/>
        </w:rPr>
        <w:t>”, säger Svenska Stadsnätsföreningens</w:t>
      </w:r>
      <w:r>
        <w:rPr>
          <w:color w:val="000000"/>
        </w:rPr>
        <w:t xml:space="preserve"> VD Mikael Ek. </w:t>
      </w:r>
      <w:r w:rsidR="0029238C">
        <w:rPr>
          <w:color w:val="000000"/>
        </w:rPr>
        <w:t>Vidare så säger Ek att ”</w:t>
      </w:r>
      <w:proofErr w:type="spellStart"/>
      <w:r w:rsidR="002B568D">
        <w:rPr>
          <w:color w:val="000000"/>
        </w:rPr>
        <w:t>Digpro</w:t>
      </w:r>
      <w:proofErr w:type="spellEnd"/>
      <w:r w:rsidR="002B568D">
        <w:rPr>
          <w:color w:val="000000"/>
        </w:rPr>
        <w:t xml:space="preserve"> </w:t>
      </w:r>
      <w:r w:rsidR="00C272D8">
        <w:rPr>
          <w:color w:val="000000"/>
        </w:rPr>
        <w:t xml:space="preserve">Solutions </w:t>
      </w:r>
      <w:r w:rsidR="002B568D">
        <w:rPr>
          <w:color w:val="000000"/>
        </w:rPr>
        <w:t>vann avtalet i en konkurrensutsatt upphandling</w:t>
      </w:r>
      <w:r w:rsidR="0029238C">
        <w:rPr>
          <w:color w:val="000000"/>
        </w:rPr>
        <w:t xml:space="preserve"> och efter ett utvecklingsarbete som pågått i snart två år</w:t>
      </w:r>
      <w:r w:rsidR="002B568D">
        <w:rPr>
          <w:color w:val="000000"/>
        </w:rPr>
        <w:t xml:space="preserve"> är </w:t>
      </w:r>
      <w:r w:rsidR="0029238C">
        <w:rPr>
          <w:color w:val="000000"/>
        </w:rPr>
        <w:t xml:space="preserve">vi </w:t>
      </w:r>
      <w:r w:rsidR="002B568D">
        <w:rPr>
          <w:color w:val="000000"/>
        </w:rPr>
        <w:t>nu mycket nöjda med hur den slutliga tjänsten blev</w:t>
      </w:r>
      <w:r>
        <w:rPr>
          <w:color w:val="000000"/>
        </w:rPr>
        <w:t>”</w:t>
      </w:r>
      <w:r w:rsidR="0029238C">
        <w:rPr>
          <w:color w:val="000000"/>
        </w:rPr>
        <w:t xml:space="preserve">. </w:t>
      </w:r>
    </w:p>
    <w:p w:rsidR="00E24F9C" w:rsidRDefault="00E24F9C" w:rsidP="00E24F9C">
      <w:pPr>
        <w:rPr>
          <w:color w:val="000000"/>
        </w:rPr>
      </w:pPr>
      <w:r>
        <w:rPr>
          <w:color w:val="000000"/>
        </w:rPr>
        <w:t> </w:t>
      </w:r>
    </w:p>
    <w:p w:rsidR="00E24F9C" w:rsidRDefault="00E24F9C" w:rsidP="00E24F9C">
      <w:pPr>
        <w:rPr>
          <w:color w:val="000000"/>
        </w:rPr>
      </w:pPr>
      <w:r>
        <w:rPr>
          <w:color w:val="000000"/>
        </w:rPr>
        <w:t xml:space="preserve">Jonas Jacobsson, VD </w:t>
      </w:r>
      <w:proofErr w:type="spellStart"/>
      <w:r>
        <w:rPr>
          <w:color w:val="000000"/>
        </w:rPr>
        <w:t>Digpr</w:t>
      </w:r>
      <w:r w:rsidR="0029238C">
        <w:rPr>
          <w:color w:val="000000"/>
        </w:rPr>
        <w:t>o</w:t>
      </w:r>
      <w:proofErr w:type="spellEnd"/>
      <w:r w:rsidR="00C272D8">
        <w:rPr>
          <w:color w:val="000000"/>
        </w:rPr>
        <w:t xml:space="preserve"> Solutions</w:t>
      </w:r>
      <w:r w:rsidR="0029238C">
        <w:rPr>
          <w:color w:val="000000"/>
        </w:rPr>
        <w:t>: ”Kravställningen från Svensk</w:t>
      </w:r>
      <w:r w:rsidR="00134914">
        <w:rPr>
          <w:color w:val="000000"/>
        </w:rPr>
        <w:t>a</w:t>
      </w:r>
      <w:r w:rsidR="0029238C">
        <w:rPr>
          <w:color w:val="000000"/>
        </w:rPr>
        <w:t xml:space="preserve"> Stadsnätsföreningen har varit</w:t>
      </w:r>
      <w:r>
        <w:rPr>
          <w:color w:val="000000"/>
        </w:rPr>
        <w:t xml:space="preserve"> </w:t>
      </w:r>
      <w:r w:rsidR="0029238C">
        <w:rPr>
          <w:color w:val="000000"/>
        </w:rPr>
        <w:t>utmanande. CESAR</w:t>
      </w:r>
      <w:r>
        <w:rPr>
          <w:color w:val="000000"/>
        </w:rPr>
        <w:t xml:space="preserve">2 </w:t>
      </w:r>
      <w:r w:rsidR="00134914">
        <w:rPr>
          <w:color w:val="000000"/>
        </w:rPr>
        <w:t xml:space="preserve">är </w:t>
      </w:r>
      <w:r>
        <w:rPr>
          <w:color w:val="000000"/>
        </w:rPr>
        <w:t xml:space="preserve">en fantastisk möjlighet </w:t>
      </w:r>
      <w:r w:rsidR="00134914">
        <w:rPr>
          <w:color w:val="000000"/>
        </w:rPr>
        <w:t xml:space="preserve">för oss </w:t>
      </w:r>
      <w:r>
        <w:rPr>
          <w:color w:val="000000"/>
        </w:rPr>
        <w:t xml:space="preserve">att visa telekom-marknaden styrkan med att kombinera maskineriet bakom geografiska inventariesystem med processhantering. Med CESAR2 kommer många att uppleva fördelarna av att ha affärerna geografiskt strukturerade och sökbara i en nationell central lösning. Vi är helt övertygade om att denna tjänst kommer att revolutionera sättet </w:t>
      </w:r>
      <w:r w:rsidR="00134914">
        <w:rPr>
          <w:color w:val="000000"/>
        </w:rPr>
        <w:t xml:space="preserve">hur </w:t>
      </w:r>
      <w:r>
        <w:rPr>
          <w:color w:val="000000"/>
        </w:rPr>
        <w:t xml:space="preserve">man </w:t>
      </w:r>
      <w:r w:rsidR="0029238C">
        <w:rPr>
          <w:color w:val="000000"/>
        </w:rPr>
        <w:t>gör affär med infrastruktur</w:t>
      </w:r>
      <w:r>
        <w:rPr>
          <w:color w:val="000000"/>
        </w:rPr>
        <w:t>.”</w:t>
      </w:r>
    </w:p>
    <w:p w:rsidR="005D4D01" w:rsidRDefault="00A56308" w:rsidP="00A56308">
      <w:pPr>
        <w:jc w:val="center"/>
        <w:rPr>
          <w:color w:val="000000"/>
        </w:rPr>
      </w:pPr>
      <w:r>
        <w:rPr>
          <w:color w:val="000000"/>
        </w:rPr>
        <w:t>___________________</w:t>
      </w:r>
    </w:p>
    <w:p w:rsidR="005D4D01" w:rsidRDefault="005D4D01" w:rsidP="00E24F9C">
      <w:pPr>
        <w:rPr>
          <w:color w:val="000000"/>
        </w:rPr>
      </w:pPr>
    </w:p>
    <w:p w:rsidR="00E24F9C" w:rsidRDefault="00E24F9C" w:rsidP="00E24F9C">
      <w:pPr>
        <w:rPr>
          <w:color w:val="000000"/>
          <w:sz w:val="22"/>
          <w:szCs w:val="22"/>
        </w:rPr>
      </w:pPr>
      <w:proofErr w:type="spellStart"/>
      <w:r w:rsidRPr="00C272D8">
        <w:rPr>
          <w:b/>
          <w:color w:val="000000"/>
          <w:sz w:val="22"/>
          <w:szCs w:val="22"/>
        </w:rPr>
        <w:t>Digpro</w:t>
      </w:r>
      <w:proofErr w:type="spellEnd"/>
      <w:r w:rsidRPr="00C272D8">
        <w:rPr>
          <w:b/>
          <w:color w:val="000000"/>
          <w:sz w:val="22"/>
          <w:szCs w:val="22"/>
        </w:rPr>
        <w:t xml:space="preserve"> </w:t>
      </w:r>
      <w:r w:rsidR="00C272D8" w:rsidRPr="00C272D8">
        <w:rPr>
          <w:b/>
          <w:color w:val="000000"/>
          <w:sz w:val="22"/>
          <w:szCs w:val="22"/>
        </w:rPr>
        <w:t>Solutions AB</w:t>
      </w:r>
      <w:r w:rsidR="00C272D8">
        <w:rPr>
          <w:color w:val="000000"/>
          <w:sz w:val="22"/>
          <w:szCs w:val="22"/>
        </w:rPr>
        <w:t xml:space="preserve"> </w:t>
      </w:r>
      <w:r w:rsidRPr="005D4D01">
        <w:rPr>
          <w:color w:val="000000"/>
          <w:sz w:val="22"/>
          <w:szCs w:val="22"/>
        </w:rPr>
        <w:t>är en innova</w:t>
      </w:r>
      <w:r w:rsidR="005D4D01" w:rsidRPr="005D4D01">
        <w:rPr>
          <w:color w:val="000000"/>
          <w:sz w:val="22"/>
          <w:szCs w:val="22"/>
        </w:rPr>
        <w:t xml:space="preserve">tör inom geografisk IT och </w:t>
      </w:r>
      <w:r w:rsidRPr="005D4D01">
        <w:rPr>
          <w:color w:val="000000"/>
          <w:sz w:val="22"/>
          <w:szCs w:val="22"/>
        </w:rPr>
        <w:t>ma</w:t>
      </w:r>
      <w:r w:rsidR="005D4D01" w:rsidRPr="005D4D01">
        <w:rPr>
          <w:color w:val="000000"/>
          <w:sz w:val="22"/>
          <w:szCs w:val="22"/>
        </w:rPr>
        <w:t xml:space="preserve">rknadsledande i Skandinavien. </w:t>
      </w:r>
      <w:proofErr w:type="spellStart"/>
      <w:r w:rsidR="005D4D01" w:rsidRPr="005D4D01">
        <w:rPr>
          <w:color w:val="000000"/>
          <w:sz w:val="22"/>
          <w:szCs w:val="22"/>
        </w:rPr>
        <w:t>Digpro</w:t>
      </w:r>
      <w:proofErr w:type="spellEnd"/>
      <w:r w:rsidRPr="005D4D01">
        <w:rPr>
          <w:color w:val="000000"/>
          <w:sz w:val="22"/>
          <w:szCs w:val="22"/>
        </w:rPr>
        <w:t xml:space="preserve"> tillhandahåller </w:t>
      </w:r>
      <w:r w:rsidR="005D4D01" w:rsidRPr="005D4D01">
        <w:rPr>
          <w:color w:val="000000"/>
          <w:sz w:val="22"/>
          <w:szCs w:val="22"/>
        </w:rPr>
        <w:t xml:space="preserve">kartbaserade </w:t>
      </w:r>
      <w:r w:rsidRPr="005D4D01">
        <w:rPr>
          <w:color w:val="000000"/>
          <w:sz w:val="22"/>
          <w:szCs w:val="22"/>
        </w:rPr>
        <w:t>lösningar för el, telekom, gas, fjärrvärme, vatten samt stat och kommuner som bygger o</w:t>
      </w:r>
      <w:r w:rsidR="005D4D01" w:rsidRPr="005D4D01">
        <w:rPr>
          <w:color w:val="000000"/>
          <w:sz w:val="22"/>
          <w:szCs w:val="22"/>
        </w:rPr>
        <w:t>ch underhåller olika sorters infrastruktur</w:t>
      </w:r>
      <w:r w:rsidRPr="005D4D01">
        <w:rPr>
          <w:color w:val="000000"/>
          <w:sz w:val="22"/>
          <w:szCs w:val="22"/>
        </w:rPr>
        <w:t xml:space="preserve">. </w:t>
      </w:r>
      <w:proofErr w:type="spellStart"/>
      <w:r w:rsidR="005D4D01" w:rsidRPr="005D4D01">
        <w:rPr>
          <w:color w:val="000000"/>
          <w:sz w:val="22"/>
          <w:szCs w:val="22"/>
        </w:rPr>
        <w:t>Digpro</w:t>
      </w:r>
      <w:proofErr w:type="spellEnd"/>
      <w:r w:rsidR="005D4D01" w:rsidRPr="005D4D01">
        <w:rPr>
          <w:color w:val="000000"/>
          <w:sz w:val="22"/>
          <w:szCs w:val="22"/>
        </w:rPr>
        <w:t xml:space="preserve"> har</w:t>
      </w:r>
      <w:r w:rsidRPr="005D4D01">
        <w:rPr>
          <w:color w:val="000000"/>
          <w:sz w:val="22"/>
          <w:szCs w:val="22"/>
        </w:rPr>
        <w:t xml:space="preserve"> fler än 70 anställda på fyra olika kontor, där alla arbetar på ett unikt sätt för att göra geografiska data och kartsystem</w:t>
      </w:r>
      <w:r w:rsidR="005D4D01" w:rsidRPr="005D4D01">
        <w:rPr>
          <w:color w:val="000000"/>
          <w:sz w:val="22"/>
          <w:szCs w:val="22"/>
        </w:rPr>
        <w:t xml:space="preserve"> </w:t>
      </w:r>
      <w:r w:rsidRPr="005D4D01">
        <w:rPr>
          <w:color w:val="000000"/>
          <w:sz w:val="22"/>
          <w:szCs w:val="22"/>
        </w:rPr>
        <w:t>flexibla och effektiva.</w:t>
      </w:r>
      <w:r w:rsidR="005D4D01" w:rsidRPr="005D4D01">
        <w:rPr>
          <w:color w:val="000000"/>
          <w:sz w:val="22"/>
          <w:szCs w:val="22"/>
        </w:rPr>
        <w:t xml:space="preserve"> </w:t>
      </w:r>
      <w:r w:rsidRPr="005D4D01">
        <w:rPr>
          <w:color w:val="000000"/>
          <w:sz w:val="22"/>
          <w:szCs w:val="22"/>
        </w:rPr>
        <w:t xml:space="preserve">Läs med om </w:t>
      </w:r>
      <w:proofErr w:type="spellStart"/>
      <w:r w:rsidRPr="005D4D01">
        <w:rPr>
          <w:color w:val="000000"/>
          <w:sz w:val="22"/>
          <w:szCs w:val="22"/>
        </w:rPr>
        <w:t>Digpro</w:t>
      </w:r>
      <w:proofErr w:type="spellEnd"/>
      <w:r w:rsidRPr="005D4D01">
        <w:rPr>
          <w:color w:val="000000"/>
          <w:sz w:val="22"/>
          <w:szCs w:val="22"/>
        </w:rPr>
        <w:t xml:space="preserve"> på </w:t>
      </w:r>
      <w:hyperlink w:history="1">
        <w:r w:rsidRPr="005D4D01">
          <w:rPr>
            <w:rStyle w:val="Hyperlnk"/>
            <w:sz w:val="22"/>
            <w:szCs w:val="22"/>
          </w:rPr>
          <w:t>www.digpro.se</w:t>
        </w:r>
      </w:hyperlink>
      <w:r w:rsidRPr="005D4D01">
        <w:rPr>
          <w:color w:val="000000"/>
          <w:sz w:val="22"/>
          <w:szCs w:val="22"/>
        </w:rPr>
        <w:t> </w:t>
      </w:r>
    </w:p>
    <w:p w:rsidR="00E24F9C" w:rsidRPr="00A56308" w:rsidRDefault="00E24F9C" w:rsidP="00E24F9C">
      <w:pPr>
        <w:rPr>
          <w:i/>
          <w:color w:val="000000"/>
          <w:sz w:val="22"/>
          <w:szCs w:val="22"/>
        </w:rPr>
      </w:pPr>
      <w:r w:rsidRPr="00A56308">
        <w:rPr>
          <w:i/>
          <w:color w:val="000000"/>
          <w:sz w:val="22"/>
          <w:szCs w:val="22"/>
        </w:rPr>
        <w:t>Kontakt: Jonas Jacobsson</w:t>
      </w:r>
      <w:r w:rsidRPr="00D61F7F">
        <w:rPr>
          <w:i/>
          <w:sz w:val="22"/>
          <w:szCs w:val="22"/>
        </w:rPr>
        <w:t>,</w:t>
      </w:r>
      <w:r w:rsidR="005D4D01" w:rsidRPr="00D61F7F">
        <w:rPr>
          <w:i/>
          <w:color w:val="FF0000"/>
          <w:sz w:val="22"/>
          <w:szCs w:val="22"/>
        </w:rPr>
        <w:t xml:space="preserve"> </w:t>
      </w:r>
      <w:r w:rsidR="00C272D8" w:rsidRPr="00C272D8">
        <w:rPr>
          <w:i/>
          <w:sz w:val="22"/>
          <w:szCs w:val="22"/>
        </w:rPr>
        <w:t>VD</w:t>
      </w:r>
      <w:r w:rsidR="00E20D94">
        <w:rPr>
          <w:i/>
          <w:color w:val="FF0000"/>
          <w:sz w:val="22"/>
          <w:szCs w:val="22"/>
        </w:rPr>
        <w:t>,</w:t>
      </w:r>
      <w:r w:rsidR="00E20D94" w:rsidRPr="00E20D94">
        <w:rPr>
          <w:i/>
          <w:color w:val="FF0000"/>
          <w:sz w:val="22"/>
          <w:szCs w:val="22"/>
        </w:rPr>
        <w:t xml:space="preserve"> </w:t>
      </w:r>
      <w:r w:rsidR="00E20D94" w:rsidRPr="00E20D94">
        <w:rPr>
          <w:i/>
          <w:sz w:val="22"/>
          <w:szCs w:val="22"/>
        </w:rPr>
        <w:t>08 – 506 326 54</w:t>
      </w:r>
      <w:r w:rsidR="005D4D01" w:rsidRPr="00A56308">
        <w:rPr>
          <w:i/>
          <w:color w:val="000000"/>
          <w:sz w:val="22"/>
          <w:szCs w:val="22"/>
        </w:rPr>
        <w:t xml:space="preserve">, </w:t>
      </w:r>
      <w:hyperlink r:id="rId4" w:history="1">
        <w:r w:rsidRPr="00A56308">
          <w:rPr>
            <w:rStyle w:val="Hyperlnk"/>
            <w:i/>
            <w:sz w:val="22"/>
            <w:szCs w:val="22"/>
          </w:rPr>
          <w:t>jonas.jacobsson@digpro.se</w:t>
        </w:r>
      </w:hyperlink>
      <w:r w:rsidRPr="00A56308">
        <w:rPr>
          <w:i/>
          <w:color w:val="000000"/>
          <w:sz w:val="22"/>
          <w:szCs w:val="22"/>
        </w:rPr>
        <w:t xml:space="preserve"> </w:t>
      </w:r>
    </w:p>
    <w:p w:rsidR="00E24F9C" w:rsidRPr="005D4D01" w:rsidRDefault="00E24F9C" w:rsidP="00E24F9C">
      <w:pPr>
        <w:rPr>
          <w:color w:val="000000"/>
          <w:sz w:val="22"/>
          <w:szCs w:val="22"/>
        </w:rPr>
      </w:pPr>
    </w:p>
    <w:p w:rsidR="0029238C" w:rsidRPr="005D4D01" w:rsidRDefault="005D4D01" w:rsidP="00E24F9C">
      <w:pPr>
        <w:rPr>
          <w:color w:val="000000"/>
          <w:sz w:val="22"/>
          <w:szCs w:val="22"/>
        </w:rPr>
      </w:pPr>
      <w:r w:rsidRPr="00CA6DB2">
        <w:rPr>
          <w:b/>
          <w:color w:val="000000"/>
          <w:sz w:val="22"/>
          <w:szCs w:val="22"/>
        </w:rPr>
        <w:t>Svenska Stadsnätsföreningen</w:t>
      </w:r>
      <w:r w:rsidRPr="005D4D01">
        <w:rPr>
          <w:color w:val="000000"/>
          <w:sz w:val="22"/>
          <w:szCs w:val="22"/>
        </w:rPr>
        <w:t>, är en bransch- och intresseorganisation som representerar</w:t>
      </w:r>
      <w:r w:rsidR="00134914">
        <w:rPr>
          <w:color w:val="000000"/>
          <w:sz w:val="22"/>
          <w:szCs w:val="22"/>
        </w:rPr>
        <w:t xml:space="preserve"> stadsnät i 180 kommuner och 125</w:t>
      </w:r>
      <w:r w:rsidRPr="005D4D01">
        <w:rPr>
          <w:color w:val="000000"/>
          <w:sz w:val="22"/>
          <w:szCs w:val="22"/>
        </w:rPr>
        <w:t xml:space="preserve"> leverantörer av tjänster och utrustning inom bredbandsområdet. Förening</w:t>
      </w:r>
      <w:r w:rsidR="00134914">
        <w:rPr>
          <w:color w:val="000000"/>
          <w:sz w:val="22"/>
          <w:szCs w:val="22"/>
        </w:rPr>
        <w:t xml:space="preserve">en företräder därmed en </w:t>
      </w:r>
      <w:r w:rsidRPr="005D4D01">
        <w:rPr>
          <w:color w:val="000000"/>
          <w:sz w:val="22"/>
          <w:szCs w:val="22"/>
        </w:rPr>
        <w:t xml:space="preserve">majoritet av de aktörer som aktivt investerar i ny modern infrastruktur för bredband i Sverige. För mer information, se </w:t>
      </w:r>
      <w:hyperlink r:id="rId5" w:history="1">
        <w:r w:rsidR="00ED1309" w:rsidRPr="005D4D01">
          <w:rPr>
            <w:rStyle w:val="Hyperlnk"/>
            <w:sz w:val="22"/>
            <w:szCs w:val="22"/>
          </w:rPr>
          <w:t>www.ssnf.org</w:t>
        </w:r>
      </w:hyperlink>
    </w:p>
    <w:p w:rsidR="008E7BB9" w:rsidRPr="00DE4086" w:rsidRDefault="005D4D01">
      <w:pPr>
        <w:rPr>
          <w:i/>
          <w:color w:val="000000"/>
          <w:sz w:val="22"/>
          <w:szCs w:val="22"/>
        </w:rPr>
      </w:pPr>
      <w:r w:rsidRPr="00A56308">
        <w:rPr>
          <w:i/>
          <w:color w:val="000000"/>
          <w:sz w:val="22"/>
          <w:szCs w:val="22"/>
        </w:rPr>
        <w:t xml:space="preserve">Kontakt: Mikael Ek, VD, 070-598 00 05, </w:t>
      </w:r>
      <w:hyperlink r:id="rId6" w:history="1">
        <w:r w:rsidRPr="00A56308">
          <w:rPr>
            <w:rStyle w:val="Hyperlnk"/>
            <w:i/>
            <w:sz w:val="22"/>
            <w:szCs w:val="22"/>
          </w:rPr>
          <w:t>mikael.ek@ssnf.org</w:t>
        </w:r>
      </w:hyperlink>
    </w:p>
    <w:sectPr w:rsidR="008E7BB9" w:rsidRPr="00DE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9C"/>
    <w:rsid w:val="00134914"/>
    <w:rsid w:val="00190124"/>
    <w:rsid w:val="001948B4"/>
    <w:rsid w:val="002353E5"/>
    <w:rsid w:val="00247241"/>
    <w:rsid w:val="00255C5B"/>
    <w:rsid w:val="00261D47"/>
    <w:rsid w:val="0029238C"/>
    <w:rsid w:val="002B568D"/>
    <w:rsid w:val="002F7CD5"/>
    <w:rsid w:val="00304D75"/>
    <w:rsid w:val="003147C8"/>
    <w:rsid w:val="003678F8"/>
    <w:rsid w:val="003779AA"/>
    <w:rsid w:val="0048755D"/>
    <w:rsid w:val="004A14E5"/>
    <w:rsid w:val="004B3E89"/>
    <w:rsid w:val="004C4A2F"/>
    <w:rsid w:val="004C7C3E"/>
    <w:rsid w:val="004D5C74"/>
    <w:rsid w:val="004E6611"/>
    <w:rsid w:val="00505738"/>
    <w:rsid w:val="00506E20"/>
    <w:rsid w:val="0052477D"/>
    <w:rsid w:val="005B3D27"/>
    <w:rsid w:val="005D4D01"/>
    <w:rsid w:val="0062747C"/>
    <w:rsid w:val="00645538"/>
    <w:rsid w:val="00652ED3"/>
    <w:rsid w:val="00673C5B"/>
    <w:rsid w:val="006815AC"/>
    <w:rsid w:val="006B7467"/>
    <w:rsid w:val="006D2933"/>
    <w:rsid w:val="00712753"/>
    <w:rsid w:val="00795E3E"/>
    <w:rsid w:val="007B7546"/>
    <w:rsid w:val="007C0C03"/>
    <w:rsid w:val="007D2EFB"/>
    <w:rsid w:val="007F232D"/>
    <w:rsid w:val="00824DE2"/>
    <w:rsid w:val="00872725"/>
    <w:rsid w:val="008E619B"/>
    <w:rsid w:val="008E7BB9"/>
    <w:rsid w:val="008F6898"/>
    <w:rsid w:val="00977E94"/>
    <w:rsid w:val="00995487"/>
    <w:rsid w:val="00A22130"/>
    <w:rsid w:val="00A52CA4"/>
    <w:rsid w:val="00A56308"/>
    <w:rsid w:val="00A90E3A"/>
    <w:rsid w:val="00AF6644"/>
    <w:rsid w:val="00B52A3B"/>
    <w:rsid w:val="00B60BBE"/>
    <w:rsid w:val="00BA6808"/>
    <w:rsid w:val="00BF5D07"/>
    <w:rsid w:val="00C272D8"/>
    <w:rsid w:val="00C833F9"/>
    <w:rsid w:val="00C92D98"/>
    <w:rsid w:val="00C971E8"/>
    <w:rsid w:val="00CA6DB2"/>
    <w:rsid w:val="00CB5FDB"/>
    <w:rsid w:val="00CC2A47"/>
    <w:rsid w:val="00CD1A92"/>
    <w:rsid w:val="00D03BE8"/>
    <w:rsid w:val="00D438CE"/>
    <w:rsid w:val="00D61F7F"/>
    <w:rsid w:val="00D76212"/>
    <w:rsid w:val="00D915A7"/>
    <w:rsid w:val="00DD08AA"/>
    <w:rsid w:val="00DE4086"/>
    <w:rsid w:val="00E20D94"/>
    <w:rsid w:val="00E24F9C"/>
    <w:rsid w:val="00E51327"/>
    <w:rsid w:val="00E644DA"/>
    <w:rsid w:val="00E665F2"/>
    <w:rsid w:val="00E71D1F"/>
    <w:rsid w:val="00ED1309"/>
    <w:rsid w:val="00F970B7"/>
    <w:rsid w:val="00FB722C"/>
    <w:rsid w:val="00FB7DA2"/>
    <w:rsid w:val="00FD25F1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F865-9CC6-48BF-ABBF-86D2EBB7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F9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4F9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293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2933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el.ek@ssnf.org" TargetMode="External"/><Relationship Id="rId5" Type="http://schemas.openxmlformats.org/officeDocument/2006/relationships/hyperlink" Target="http://www.ssnf.org" TargetMode="External"/><Relationship Id="rId4" Type="http://schemas.openxmlformats.org/officeDocument/2006/relationships/hyperlink" Target="mailto:jonas.jacobsson@digpr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Camilla Jönsson</cp:lastModifiedBy>
  <cp:revision>2</cp:revision>
  <cp:lastPrinted>2014-03-10T14:25:00Z</cp:lastPrinted>
  <dcterms:created xsi:type="dcterms:W3CDTF">2014-03-11T09:53:00Z</dcterms:created>
  <dcterms:modified xsi:type="dcterms:W3CDTF">2014-03-11T09:53:00Z</dcterms:modified>
</cp:coreProperties>
</file>